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868CE" w14:textId="77777777" w:rsidR="00E37468" w:rsidRPr="0063689C" w:rsidRDefault="000127BE" w:rsidP="0063689C">
      <w:pPr>
        <w:rPr>
          <w:rFonts w:ascii="Arial" w:hAnsi="Arial" w:cs="Arial"/>
          <w:b/>
        </w:rPr>
      </w:pPr>
      <w:bookmarkStart w:id="0" w:name="_GoBack"/>
      <w:bookmarkEnd w:id="0"/>
      <w:r w:rsidRPr="0063689C">
        <w:rPr>
          <w:rFonts w:ascii="Arial" w:hAnsi="Arial" w:cs="Arial"/>
          <w:b/>
        </w:rPr>
        <w:t>FOR IMMEDIATE RELEASE</w:t>
      </w:r>
    </w:p>
    <w:p w14:paraId="0A79A133" w14:textId="77777777" w:rsidR="00B43478" w:rsidRPr="00B2537C" w:rsidRDefault="00B43478" w:rsidP="0063689C">
      <w:pPr>
        <w:rPr>
          <w:rFonts w:ascii="Arial" w:hAnsi="Arial" w:cs="Arial"/>
        </w:rPr>
      </w:pPr>
      <w:r w:rsidRPr="00B2537C">
        <w:rPr>
          <w:rFonts w:ascii="Arial" w:hAnsi="Arial" w:cs="Arial"/>
        </w:rPr>
        <w:t>L’Oreal Paris</w:t>
      </w:r>
    </w:p>
    <w:p w14:paraId="7729C677" w14:textId="77777777" w:rsidR="00B43478" w:rsidRPr="00B2537C" w:rsidRDefault="00B43478" w:rsidP="0063689C">
      <w:pPr>
        <w:rPr>
          <w:rFonts w:ascii="Arial" w:hAnsi="Arial" w:cs="Arial"/>
        </w:rPr>
      </w:pPr>
      <w:r w:rsidRPr="00B2537C">
        <w:rPr>
          <w:rFonts w:ascii="Arial" w:hAnsi="Arial" w:cs="Arial"/>
        </w:rPr>
        <w:t>1221 Beauty Ave. Paris, France</w:t>
      </w:r>
    </w:p>
    <w:p w14:paraId="18AFB221" w14:textId="77777777" w:rsidR="000127BE" w:rsidRPr="00B2537C" w:rsidRDefault="000127BE" w:rsidP="0063689C">
      <w:pPr>
        <w:rPr>
          <w:rFonts w:ascii="Arial" w:hAnsi="Arial" w:cs="Arial"/>
        </w:rPr>
      </w:pPr>
      <w:r w:rsidRPr="00B2537C">
        <w:rPr>
          <w:rFonts w:ascii="Arial" w:hAnsi="Arial" w:cs="Arial"/>
        </w:rPr>
        <w:t>Contact:</w:t>
      </w:r>
      <w:r w:rsidR="00B43478" w:rsidRPr="00B2537C">
        <w:rPr>
          <w:rFonts w:ascii="Arial" w:hAnsi="Arial" w:cs="Arial"/>
        </w:rPr>
        <w:t xml:space="preserve"> </w:t>
      </w:r>
      <w:r w:rsidRPr="00B2537C">
        <w:rPr>
          <w:rFonts w:ascii="Arial" w:hAnsi="Arial" w:cs="Arial"/>
        </w:rPr>
        <w:t>Karina Oleskevich</w:t>
      </w:r>
    </w:p>
    <w:p w14:paraId="275148DF" w14:textId="77777777" w:rsidR="000127BE" w:rsidRPr="00B2537C" w:rsidRDefault="002A323E" w:rsidP="0063689C">
      <w:pPr>
        <w:rPr>
          <w:rFonts w:ascii="Arial" w:hAnsi="Arial" w:cs="Arial"/>
        </w:rPr>
      </w:pPr>
      <w:r w:rsidRPr="00B2537C">
        <w:rPr>
          <w:rFonts w:ascii="Arial" w:hAnsi="Arial" w:cs="Arial"/>
        </w:rPr>
        <w:t>Phone: (905) 630 595</w:t>
      </w:r>
      <w:r w:rsidR="000127BE" w:rsidRPr="00B2537C">
        <w:rPr>
          <w:rFonts w:ascii="Arial" w:hAnsi="Arial" w:cs="Arial"/>
        </w:rPr>
        <w:t>5</w:t>
      </w:r>
    </w:p>
    <w:p w14:paraId="74656548" w14:textId="77777777" w:rsidR="000127BE" w:rsidRPr="00B2537C" w:rsidRDefault="002A323E" w:rsidP="0063689C">
      <w:pPr>
        <w:rPr>
          <w:rFonts w:ascii="Arial" w:hAnsi="Arial" w:cs="Arial"/>
        </w:rPr>
      </w:pPr>
      <w:r w:rsidRPr="00B2537C">
        <w:rPr>
          <w:rFonts w:ascii="Arial" w:hAnsi="Arial" w:cs="Arial"/>
        </w:rPr>
        <w:t>Oleskevich.k@lorealparis</w:t>
      </w:r>
      <w:r w:rsidR="000127BE" w:rsidRPr="00B2537C">
        <w:rPr>
          <w:rFonts w:ascii="Arial" w:hAnsi="Arial" w:cs="Arial"/>
        </w:rPr>
        <w:t>.com</w:t>
      </w:r>
    </w:p>
    <w:p w14:paraId="70EB65ED" w14:textId="77777777" w:rsidR="00110D98" w:rsidRPr="00B2537C" w:rsidRDefault="00110D98" w:rsidP="00B2537C">
      <w:pPr>
        <w:spacing w:line="276" w:lineRule="auto"/>
        <w:rPr>
          <w:rFonts w:ascii="Arial" w:hAnsi="Arial" w:cs="Arial"/>
        </w:rPr>
      </w:pPr>
    </w:p>
    <w:p w14:paraId="11B22F29" w14:textId="77777777" w:rsidR="000127BE" w:rsidRPr="00B2537C" w:rsidRDefault="000127BE" w:rsidP="00B2537C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B2537C">
        <w:rPr>
          <w:rFonts w:ascii="Arial" w:hAnsi="Arial" w:cs="Arial"/>
          <w:b/>
          <w:sz w:val="32"/>
          <w:szCs w:val="32"/>
        </w:rPr>
        <w:t>N</w:t>
      </w:r>
      <w:r w:rsidR="00C519EB">
        <w:rPr>
          <w:rFonts w:ascii="Arial" w:hAnsi="Arial" w:cs="Arial"/>
          <w:b/>
          <w:sz w:val="32"/>
          <w:szCs w:val="32"/>
        </w:rPr>
        <w:t>ew</w:t>
      </w:r>
      <w:r w:rsidR="00431CAF" w:rsidRPr="00B2537C">
        <w:rPr>
          <w:rFonts w:ascii="Arial" w:hAnsi="Arial" w:cs="Arial"/>
          <w:b/>
          <w:sz w:val="32"/>
          <w:szCs w:val="32"/>
        </w:rPr>
        <w:t xml:space="preserve"> protein pa</w:t>
      </w:r>
      <w:r w:rsidR="00C519EB">
        <w:rPr>
          <w:rFonts w:ascii="Arial" w:hAnsi="Arial" w:cs="Arial"/>
          <w:b/>
          <w:sz w:val="32"/>
          <w:szCs w:val="32"/>
        </w:rPr>
        <w:t>cked edible nail polish, perfect on-the-go snack!</w:t>
      </w:r>
    </w:p>
    <w:p w14:paraId="7BC7E752" w14:textId="77777777" w:rsidR="00110D98" w:rsidRPr="00B2537C" w:rsidRDefault="00110D98" w:rsidP="00B2537C">
      <w:pPr>
        <w:spacing w:line="276" w:lineRule="auto"/>
        <w:rPr>
          <w:rFonts w:ascii="Arial" w:hAnsi="Arial" w:cs="Arial"/>
          <w:b/>
        </w:rPr>
      </w:pPr>
    </w:p>
    <w:p w14:paraId="3F02342B" w14:textId="10BF77A4" w:rsidR="002A323E" w:rsidRPr="00B2537C" w:rsidRDefault="00B43478" w:rsidP="00B2537C">
      <w:pPr>
        <w:spacing w:line="480" w:lineRule="auto"/>
        <w:rPr>
          <w:rFonts w:ascii="Arial" w:hAnsi="Arial" w:cs="Arial"/>
        </w:rPr>
      </w:pPr>
      <w:r w:rsidRPr="00B2537C">
        <w:rPr>
          <w:rFonts w:ascii="Arial" w:hAnsi="Arial" w:cs="Arial"/>
          <w:b/>
        </w:rPr>
        <w:t>Paris, France</w:t>
      </w:r>
      <w:r w:rsidR="00234ADB">
        <w:rPr>
          <w:rFonts w:ascii="Arial" w:hAnsi="Arial" w:cs="Arial"/>
          <w:b/>
        </w:rPr>
        <w:t xml:space="preserve"> – Sept.</w:t>
      </w:r>
      <w:r w:rsidR="000127BE" w:rsidRPr="00B2537C">
        <w:rPr>
          <w:rFonts w:ascii="Arial" w:hAnsi="Arial" w:cs="Arial"/>
          <w:b/>
        </w:rPr>
        <w:t xml:space="preserve"> 25, 2014 – </w:t>
      </w:r>
      <w:r w:rsidR="002F0572">
        <w:rPr>
          <w:rFonts w:ascii="Arial" w:hAnsi="Arial" w:cs="Arial"/>
        </w:rPr>
        <w:t>A n</w:t>
      </w:r>
      <w:r w:rsidRPr="00B2537C">
        <w:rPr>
          <w:rFonts w:ascii="Arial" w:hAnsi="Arial" w:cs="Arial"/>
        </w:rPr>
        <w:t xml:space="preserve">ew edible nail polish, </w:t>
      </w:r>
      <w:r w:rsidR="000127BE" w:rsidRPr="00B2537C">
        <w:rPr>
          <w:rFonts w:ascii="Arial" w:hAnsi="Arial" w:cs="Arial"/>
        </w:rPr>
        <w:t xml:space="preserve">straight from the </w:t>
      </w:r>
      <w:r w:rsidRPr="00B2537C">
        <w:rPr>
          <w:rFonts w:ascii="Arial" w:hAnsi="Arial" w:cs="Arial"/>
          <w:i/>
        </w:rPr>
        <w:t>L’Oreal</w:t>
      </w:r>
      <w:r w:rsidRPr="00B2537C">
        <w:rPr>
          <w:rFonts w:ascii="Arial" w:hAnsi="Arial" w:cs="Arial"/>
        </w:rPr>
        <w:t xml:space="preserve"> product vault, is set to revolutionize the way beauty</w:t>
      </w:r>
      <w:r w:rsidR="001752DF" w:rsidRPr="00B2537C">
        <w:rPr>
          <w:rFonts w:ascii="Arial" w:hAnsi="Arial" w:cs="Arial"/>
        </w:rPr>
        <w:t xml:space="preserve"> buffs stay slim, and energetic.</w:t>
      </w:r>
      <w:r w:rsidRPr="00B2537C">
        <w:rPr>
          <w:rFonts w:ascii="Arial" w:hAnsi="Arial" w:cs="Arial"/>
        </w:rPr>
        <w:t xml:space="preserve"> </w:t>
      </w:r>
      <w:r w:rsidRPr="00B2537C">
        <w:rPr>
          <w:rFonts w:ascii="Arial" w:hAnsi="Arial" w:cs="Arial"/>
          <w:i/>
        </w:rPr>
        <w:t>L’Oreal</w:t>
      </w:r>
      <w:r w:rsidRPr="00B2537C">
        <w:rPr>
          <w:rFonts w:ascii="Arial" w:hAnsi="Arial" w:cs="Arial"/>
        </w:rPr>
        <w:t xml:space="preserve"> has partnered with </w:t>
      </w:r>
      <w:r w:rsidRPr="00B2537C">
        <w:rPr>
          <w:rFonts w:ascii="Arial" w:hAnsi="Arial" w:cs="Arial"/>
          <w:i/>
        </w:rPr>
        <w:t>Kraft</w:t>
      </w:r>
      <w:r w:rsidRPr="00B2537C">
        <w:rPr>
          <w:rFonts w:ascii="Arial" w:hAnsi="Arial" w:cs="Arial"/>
        </w:rPr>
        <w:t xml:space="preserve"> to produce decadent flavours such as Creamy Peanut Butter Buffer and Cooking with Philly Fingertips. </w:t>
      </w:r>
      <w:r w:rsidR="001752DF" w:rsidRPr="00B2537C">
        <w:rPr>
          <w:rFonts w:ascii="Arial" w:hAnsi="Arial" w:cs="Arial"/>
        </w:rPr>
        <w:t xml:space="preserve">Edible nail polish gives you </w:t>
      </w:r>
      <w:r w:rsidR="00B2537C" w:rsidRPr="00B2537C">
        <w:rPr>
          <w:rFonts w:ascii="Arial" w:hAnsi="Arial" w:cs="Arial"/>
        </w:rPr>
        <w:t xml:space="preserve">the great taste of </w:t>
      </w:r>
      <w:r w:rsidR="00B2537C" w:rsidRPr="00B2537C">
        <w:rPr>
          <w:rFonts w:ascii="Arial" w:hAnsi="Arial" w:cs="Arial"/>
          <w:i/>
        </w:rPr>
        <w:t>Kraft</w:t>
      </w:r>
      <w:r w:rsidR="00B2537C" w:rsidRPr="00B2537C">
        <w:rPr>
          <w:rFonts w:ascii="Arial" w:hAnsi="Arial" w:cs="Arial"/>
        </w:rPr>
        <w:t xml:space="preserve"> products</w:t>
      </w:r>
      <w:r w:rsidR="001752DF" w:rsidRPr="00B2537C">
        <w:rPr>
          <w:rFonts w:ascii="Arial" w:hAnsi="Arial" w:cs="Arial"/>
        </w:rPr>
        <w:t>, the nutrients</w:t>
      </w:r>
      <w:r w:rsidR="00B2537C" w:rsidRPr="00B2537C">
        <w:rPr>
          <w:rFonts w:ascii="Arial" w:hAnsi="Arial" w:cs="Arial"/>
        </w:rPr>
        <w:t xml:space="preserve"> of a fresh tomato</w:t>
      </w:r>
      <w:r w:rsidR="001752DF" w:rsidRPr="00B2537C">
        <w:rPr>
          <w:rFonts w:ascii="Arial" w:hAnsi="Arial" w:cs="Arial"/>
        </w:rPr>
        <w:t>, and none of the calories.</w:t>
      </w:r>
    </w:p>
    <w:p w14:paraId="5298275E" w14:textId="08B79073" w:rsidR="002A323E" w:rsidRPr="00B2537C" w:rsidRDefault="002A323E" w:rsidP="00110D98">
      <w:pPr>
        <w:spacing w:line="480" w:lineRule="auto"/>
        <w:ind w:firstLine="720"/>
        <w:rPr>
          <w:rFonts w:ascii="Arial" w:hAnsi="Arial" w:cs="Arial"/>
        </w:rPr>
      </w:pPr>
      <w:r w:rsidRPr="00B2537C">
        <w:rPr>
          <w:rFonts w:ascii="Arial" w:hAnsi="Arial" w:cs="Arial"/>
        </w:rPr>
        <w:t xml:space="preserve">“Our goal is to provide busy </w:t>
      </w:r>
      <w:r w:rsidR="00C65E60">
        <w:rPr>
          <w:rFonts w:ascii="Arial" w:hAnsi="Arial" w:cs="Arial"/>
        </w:rPr>
        <w:t>fashion industry professionals</w:t>
      </w:r>
      <w:r w:rsidRPr="00B2537C">
        <w:rPr>
          <w:rFonts w:ascii="Arial" w:hAnsi="Arial" w:cs="Arial"/>
        </w:rPr>
        <w:t xml:space="preserve"> with a healthy alternative to not eatin</w:t>
      </w:r>
      <w:r w:rsidR="00B2537C">
        <w:rPr>
          <w:rFonts w:ascii="Arial" w:hAnsi="Arial" w:cs="Arial"/>
        </w:rPr>
        <w:t>g at all,” says</w:t>
      </w:r>
      <w:r w:rsidR="002F0572">
        <w:rPr>
          <w:rFonts w:ascii="Arial" w:hAnsi="Arial" w:cs="Arial"/>
        </w:rPr>
        <w:t xml:space="preserve"> Carol Smith, c</w:t>
      </w:r>
      <w:r w:rsidR="00EB6E7A" w:rsidRPr="00B2537C">
        <w:rPr>
          <w:rFonts w:ascii="Arial" w:hAnsi="Arial" w:cs="Arial"/>
        </w:rPr>
        <w:t xml:space="preserve">reative </w:t>
      </w:r>
      <w:r w:rsidR="002F0572">
        <w:rPr>
          <w:rFonts w:ascii="Arial" w:hAnsi="Arial" w:cs="Arial"/>
        </w:rPr>
        <w:t>d</w:t>
      </w:r>
      <w:r w:rsidR="00EB6E7A" w:rsidRPr="00B2537C">
        <w:rPr>
          <w:rFonts w:ascii="Arial" w:hAnsi="Arial" w:cs="Arial"/>
        </w:rPr>
        <w:t xml:space="preserve">irector, </w:t>
      </w:r>
      <w:r w:rsidR="00EB6E7A" w:rsidRPr="00B2537C">
        <w:rPr>
          <w:rFonts w:ascii="Arial" w:hAnsi="Arial" w:cs="Arial"/>
          <w:i/>
        </w:rPr>
        <w:t>L’Oreal Paris</w:t>
      </w:r>
      <w:r w:rsidR="00110D98" w:rsidRPr="00B2537C">
        <w:rPr>
          <w:rFonts w:ascii="Arial" w:hAnsi="Arial" w:cs="Arial"/>
        </w:rPr>
        <w:t>. “Too many individuals working with</w:t>
      </w:r>
      <w:r w:rsidR="00EB6E7A" w:rsidRPr="00B2537C">
        <w:rPr>
          <w:rFonts w:ascii="Arial" w:hAnsi="Arial" w:cs="Arial"/>
        </w:rPr>
        <w:t xml:space="preserve">in the fashion industry prioritize deadlines over the regular intake of food. We at </w:t>
      </w:r>
      <w:r w:rsidR="00EB6E7A" w:rsidRPr="00B2537C">
        <w:rPr>
          <w:rFonts w:ascii="Arial" w:hAnsi="Arial" w:cs="Arial"/>
          <w:i/>
        </w:rPr>
        <w:t>L’Oreal</w:t>
      </w:r>
      <w:r w:rsidR="00EB6E7A" w:rsidRPr="00B2537C">
        <w:rPr>
          <w:rFonts w:ascii="Arial" w:hAnsi="Arial" w:cs="Arial"/>
        </w:rPr>
        <w:t xml:space="preserve"> want to change that.” </w:t>
      </w:r>
    </w:p>
    <w:p w14:paraId="244F02B3" w14:textId="77777777" w:rsidR="002F0572" w:rsidRDefault="00E4631D" w:rsidP="00B2537C">
      <w:pPr>
        <w:spacing w:line="480" w:lineRule="auto"/>
        <w:ind w:firstLine="720"/>
        <w:rPr>
          <w:rFonts w:ascii="Arial" w:hAnsi="Arial" w:cs="Arial"/>
        </w:rPr>
      </w:pPr>
      <w:r w:rsidRPr="00B2537C">
        <w:rPr>
          <w:rFonts w:ascii="Arial" w:hAnsi="Arial" w:cs="Arial"/>
        </w:rPr>
        <w:t>The polish is set to hit all major drug stores and beauty boutiques in North Ameri</w:t>
      </w:r>
      <w:r w:rsidR="002F0572">
        <w:rPr>
          <w:rFonts w:ascii="Arial" w:hAnsi="Arial" w:cs="Arial"/>
        </w:rPr>
        <w:t>ca Sept.</w:t>
      </w:r>
      <w:r w:rsidRPr="00B2537C">
        <w:rPr>
          <w:rFonts w:ascii="Arial" w:hAnsi="Arial" w:cs="Arial"/>
        </w:rPr>
        <w:t xml:space="preserve"> 2</w:t>
      </w:r>
      <w:r w:rsidR="002F0572">
        <w:rPr>
          <w:rFonts w:ascii="Arial" w:hAnsi="Arial" w:cs="Arial"/>
        </w:rPr>
        <w:t>6, 2014. Additional retailers will</w:t>
      </w:r>
      <w:r w:rsidR="00110D98" w:rsidRPr="00B2537C">
        <w:rPr>
          <w:rFonts w:ascii="Arial" w:hAnsi="Arial" w:cs="Arial"/>
        </w:rPr>
        <w:t xml:space="preserve"> release the product</w:t>
      </w:r>
      <w:r w:rsidRPr="00B2537C">
        <w:rPr>
          <w:rFonts w:ascii="Arial" w:hAnsi="Arial" w:cs="Arial"/>
        </w:rPr>
        <w:t xml:space="preserve"> </w:t>
      </w:r>
      <w:r w:rsidR="001752DF" w:rsidRPr="00B2537C">
        <w:rPr>
          <w:rFonts w:ascii="Arial" w:hAnsi="Arial" w:cs="Arial"/>
        </w:rPr>
        <w:t xml:space="preserve">at </w:t>
      </w:r>
      <w:r w:rsidRPr="00B2537C">
        <w:rPr>
          <w:rFonts w:ascii="Arial" w:hAnsi="Arial" w:cs="Arial"/>
        </w:rPr>
        <w:t>select locations in Europe</w:t>
      </w:r>
      <w:r w:rsidR="001752DF" w:rsidRPr="00B2537C">
        <w:rPr>
          <w:rFonts w:ascii="Arial" w:hAnsi="Arial" w:cs="Arial"/>
        </w:rPr>
        <w:t xml:space="preserve"> as</w:t>
      </w:r>
      <w:r w:rsidRPr="00B2537C">
        <w:rPr>
          <w:rFonts w:ascii="Arial" w:hAnsi="Arial" w:cs="Arial"/>
        </w:rPr>
        <w:t xml:space="preserve"> outlined fully on the </w:t>
      </w:r>
      <w:r w:rsidRPr="00B2537C">
        <w:rPr>
          <w:rFonts w:ascii="Arial" w:hAnsi="Arial" w:cs="Arial"/>
          <w:i/>
        </w:rPr>
        <w:t>L’Oreal</w:t>
      </w:r>
      <w:r w:rsidRPr="00B2537C">
        <w:rPr>
          <w:rFonts w:ascii="Arial" w:hAnsi="Arial" w:cs="Arial"/>
        </w:rPr>
        <w:t xml:space="preserve"> Paris website. </w:t>
      </w:r>
    </w:p>
    <w:p w14:paraId="322B2182" w14:textId="6AFB138B" w:rsidR="00E4631D" w:rsidRPr="002F0572" w:rsidRDefault="00431CAF" w:rsidP="002F0572">
      <w:pPr>
        <w:spacing w:line="480" w:lineRule="auto"/>
        <w:ind w:firstLine="720"/>
        <w:rPr>
          <w:rFonts w:eastAsia="Times New Roman" w:cs="Times New Roman"/>
          <w:color w:val="FFFFFF" w:themeColor="background1"/>
        </w:rPr>
      </w:pPr>
      <w:r w:rsidRPr="00B2537C">
        <w:rPr>
          <w:rFonts w:ascii="Arial" w:hAnsi="Arial" w:cs="Arial"/>
          <w:i/>
        </w:rPr>
        <w:t>L’Oreal Paris</w:t>
      </w:r>
      <w:r w:rsidRPr="00B2537C">
        <w:rPr>
          <w:rFonts w:ascii="Arial" w:hAnsi="Arial" w:cs="Arial"/>
        </w:rPr>
        <w:t xml:space="preserve"> has been</w:t>
      </w:r>
      <w:r w:rsidR="00E4631D" w:rsidRPr="00B2537C">
        <w:rPr>
          <w:rFonts w:ascii="Arial" w:hAnsi="Arial" w:cs="Arial"/>
        </w:rPr>
        <w:t xml:space="preserve"> one of t</w:t>
      </w:r>
      <w:r w:rsidRPr="00B2537C">
        <w:rPr>
          <w:rFonts w:ascii="Arial" w:hAnsi="Arial" w:cs="Arial"/>
        </w:rPr>
        <w:t xml:space="preserve">he world’s leading beauty brands for over 50 years topping annual revenues of </w:t>
      </w:r>
      <w:r w:rsidR="002F0572">
        <w:rPr>
          <w:rFonts w:ascii="Arial" w:hAnsi="Arial" w:cs="Arial"/>
        </w:rPr>
        <w:t>$</w:t>
      </w:r>
      <w:r w:rsidRPr="00B2537C">
        <w:rPr>
          <w:rFonts w:ascii="Arial" w:hAnsi="Arial" w:cs="Arial"/>
        </w:rPr>
        <w:t>32.5 billion in 2013.</w:t>
      </w:r>
      <w:r w:rsidR="002F0572">
        <w:rPr>
          <w:rFonts w:ascii="Arial" w:hAnsi="Arial" w:cs="Arial"/>
        </w:rPr>
        <w:t xml:space="preserve"> The </w:t>
      </w:r>
      <w:r w:rsidR="002F0572" w:rsidRPr="002F0572">
        <w:rPr>
          <w:rFonts w:ascii="Arial" w:hAnsi="Arial" w:cs="Arial"/>
          <w:i/>
        </w:rPr>
        <w:t>L’Oreal Paris</w:t>
      </w:r>
      <w:r w:rsidR="002F0572">
        <w:rPr>
          <w:rFonts w:ascii="Arial" w:hAnsi="Arial" w:cs="Arial"/>
        </w:rPr>
        <w:t xml:space="preserve"> brand encompasses four major beauty categories including hair colour, cosmetics, hair care and skincare.</w:t>
      </w:r>
      <w:r w:rsidRPr="00B2537C">
        <w:rPr>
          <w:rFonts w:ascii="Arial" w:hAnsi="Arial" w:cs="Arial"/>
        </w:rPr>
        <w:t xml:space="preserve"> The brand is focussed on </w:t>
      </w:r>
      <w:r w:rsidR="00110D98" w:rsidRPr="00B2537C">
        <w:rPr>
          <w:rFonts w:ascii="Arial" w:hAnsi="Arial" w:cs="Arial"/>
        </w:rPr>
        <w:t xml:space="preserve">producing the latest in </w:t>
      </w:r>
      <w:r w:rsidR="001752DF" w:rsidRPr="00B2537C">
        <w:rPr>
          <w:rFonts w:ascii="Arial" w:hAnsi="Arial" w:cs="Arial"/>
        </w:rPr>
        <w:t xml:space="preserve">beauty </w:t>
      </w:r>
      <w:r w:rsidR="00110D98" w:rsidRPr="00B2537C">
        <w:rPr>
          <w:rFonts w:ascii="Arial" w:hAnsi="Arial" w:cs="Arial"/>
        </w:rPr>
        <w:t>technology, combined with the highest in quality, to ensure the most luxurious experience.</w:t>
      </w:r>
    </w:p>
    <w:p w14:paraId="3BB14255" w14:textId="77777777" w:rsidR="00110D98" w:rsidRPr="00B2537C" w:rsidRDefault="00110D98" w:rsidP="002F0572">
      <w:pPr>
        <w:spacing w:line="480" w:lineRule="auto"/>
        <w:jc w:val="center"/>
        <w:rPr>
          <w:rFonts w:ascii="Arial" w:hAnsi="Arial" w:cs="Arial"/>
        </w:rPr>
      </w:pPr>
      <w:r w:rsidRPr="00B2537C">
        <w:rPr>
          <w:rFonts w:ascii="Arial" w:hAnsi="Arial" w:cs="Arial"/>
        </w:rPr>
        <w:t>-30-</w:t>
      </w:r>
    </w:p>
    <w:sectPr w:rsidR="00110D98" w:rsidRPr="00B2537C" w:rsidSect="00110D98">
      <w:headerReference w:type="even" r:id="rId8"/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48865" w14:textId="77777777" w:rsidR="00B2537C" w:rsidRDefault="00B2537C" w:rsidP="00B2537C">
      <w:r>
        <w:separator/>
      </w:r>
    </w:p>
  </w:endnote>
  <w:endnote w:type="continuationSeparator" w:id="0">
    <w:p w14:paraId="26734DF3" w14:textId="77777777" w:rsidR="00B2537C" w:rsidRDefault="00B2537C" w:rsidP="00B2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8302" w14:textId="77777777" w:rsidR="00B2537C" w:rsidRDefault="00B2537C" w:rsidP="00B2537C">
      <w:r>
        <w:separator/>
      </w:r>
    </w:p>
  </w:footnote>
  <w:footnote w:type="continuationSeparator" w:id="0">
    <w:p w14:paraId="442A535A" w14:textId="77777777" w:rsidR="00B2537C" w:rsidRDefault="00B2537C" w:rsidP="00B253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5B6F6" w14:textId="77777777" w:rsidR="00571B6F" w:rsidRDefault="00571B6F">
    <w:pPr>
      <w:pStyle w:val="Header"/>
    </w:pPr>
    <w:sdt>
      <w:sdtPr>
        <w:id w:val="171999623"/>
        <w:placeholder>
          <w:docPart w:val="CDBE8584D24E6A4DB2B466BA3E4D33F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E2A1DDE91086142BF17A698DFF2F57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5BA16E484C12B47B0E4FB63AC1FEA4F"/>
        </w:placeholder>
        <w:temporary/>
        <w:showingPlcHdr/>
      </w:sdtPr>
      <w:sdtContent>
        <w:r>
          <w:t>[Type text]</w:t>
        </w:r>
      </w:sdtContent>
    </w:sdt>
  </w:p>
  <w:p w14:paraId="7EDB0A61" w14:textId="77777777" w:rsidR="00571B6F" w:rsidRDefault="00571B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298BA" w14:textId="3795C27D" w:rsidR="00571B6F" w:rsidRDefault="00571B6F">
    <w:pPr>
      <w:pStyle w:val="Header"/>
    </w:pPr>
    <w:r>
      <w:ptab w:relativeTo="margin" w:alignment="center" w:leader="none"/>
    </w:r>
    <w:r>
      <w:t>FICTIONAL FOR TRAINING PURPOSES ONLY</w:t>
    </w:r>
    <w:r>
      <w:ptab w:relativeTo="margin" w:alignment="right" w:leader="none"/>
    </w:r>
  </w:p>
  <w:p w14:paraId="51D6F41A" w14:textId="77777777" w:rsidR="00571B6F" w:rsidRDefault="00571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BE"/>
    <w:rsid w:val="000127BE"/>
    <w:rsid w:val="00110D98"/>
    <w:rsid w:val="001752DF"/>
    <w:rsid w:val="00234ADB"/>
    <w:rsid w:val="002A323E"/>
    <w:rsid w:val="002F0572"/>
    <w:rsid w:val="00431CAF"/>
    <w:rsid w:val="00571B6F"/>
    <w:rsid w:val="0063689C"/>
    <w:rsid w:val="007921EE"/>
    <w:rsid w:val="00B2537C"/>
    <w:rsid w:val="00B43478"/>
    <w:rsid w:val="00C519EB"/>
    <w:rsid w:val="00C65E60"/>
    <w:rsid w:val="00E37468"/>
    <w:rsid w:val="00E4631D"/>
    <w:rsid w:val="00E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2A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37C"/>
  </w:style>
  <w:style w:type="paragraph" w:styleId="Footer">
    <w:name w:val="footer"/>
    <w:basedOn w:val="Normal"/>
    <w:link w:val="FooterChar"/>
    <w:uiPriority w:val="99"/>
    <w:unhideWhenUsed/>
    <w:rsid w:val="00B25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3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37C"/>
  </w:style>
  <w:style w:type="paragraph" w:styleId="Footer">
    <w:name w:val="footer"/>
    <w:basedOn w:val="Normal"/>
    <w:link w:val="FooterChar"/>
    <w:uiPriority w:val="99"/>
    <w:unhideWhenUsed/>
    <w:rsid w:val="00B25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E8584D24E6A4DB2B466BA3E4D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018B-FF0D-D940-A61F-F5EB5C9A9206}"/>
      </w:docPartPr>
      <w:docPartBody>
        <w:p w14:paraId="6F4BBC92" w14:textId="71283F37" w:rsidR="00000000" w:rsidRDefault="00F65A17" w:rsidP="00F65A17">
          <w:pPr>
            <w:pStyle w:val="CDBE8584D24E6A4DB2B466BA3E4D33F4"/>
          </w:pPr>
          <w:r>
            <w:t>[Type text]</w:t>
          </w:r>
        </w:p>
      </w:docPartBody>
    </w:docPart>
    <w:docPart>
      <w:docPartPr>
        <w:name w:val="CE2A1DDE91086142BF17A698DFF2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5282-1D0F-0F45-BE15-C78494FE0A58}"/>
      </w:docPartPr>
      <w:docPartBody>
        <w:p w14:paraId="77EEFCDA" w14:textId="702870E5" w:rsidR="00000000" w:rsidRDefault="00F65A17" w:rsidP="00F65A17">
          <w:pPr>
            <w:pStyle w:val="CE2A1DDE91086142BF17A698DFF2F577"/>
          </w:pPr>
          <w:r>
            <w:t>[Type text]</w:t>
          </w:r>
        </w:p>
      </w:docPartBody>
    </w:docPart>
    <w:docPart>
      <w:docPartPr>
        <w:name w:val="35BA16E484C12B47B0E4FB63AC1F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547-6716-5443-B2D2-888A1B175AC8}"/>
      </w:docPartPr>
      <w:docPartBody>
        <w:p w14:paraId="16496840" w14:textId="129C84D0" w:rsidR="00000000" w:rsidRDefault="00F65A17" w:rsidP="00F65A17">
          <w:pPr>
            <w:pStyle w:val="35BA16E484C12B47B0E4FB63AC1FEA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17"/>
    <w:rsid w:val="00F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BE8584D24E6A4DB2B466BA3E4D33F4">
    <w:name w:val="CDBE8584D24E6A4DB2B466BA3E4D33F4"/>
    <w:rsid w:val="00F65A17"/>
  </w:style>
  <w:style w:type="paragraph" w:customStyle="1" w:styleId="CE2A1DDE91086142BF17A698DFF2F577">
    <w:name w:val="CE2A1DDE91086142BF17A698DFF2F577"/>
    <w:rsid w:val="00F65A17"/>
  </w:style>
  <w:style w:type="paragraph" w:customStyle="1" w:styleId="35BA16E484C12B47B0E4FB63AC1FEA4F">
    <w:name w:val="35BA16E484C12B47B0E4FB63AC1FEA4F"/>
    <w:rsid w:val="00F65A17"/>
  </w:style>
  <w:style w:type="paragraph" w:customStyle="1" w:styleId="681DDA91909C224098FDE9C2094B2384">
    <w:name w:val="681DDA91909C224098FDE9C2094B2384"/>
    <w:rsid w:val="00F65A17"/>
  </w:style>
  <w:style w:type="paragraph" w:customStyle="1" w:styleId="37192A64FD24954D970698883166FC46">
    <w:name w:val="37192A64FD24954D970698883166FC46"/>
    <w:rsid w:val="00F65A17"/>
  </w:style>
  <w:style w:type="paragraph" w:customStyle="1" w:styleId="71B2DB626F71A042B83F2D54F6E315DD">
    <w:name w:val="71B2DB626F71A042B83F2D54F6E315DD"/>
    <w:rsid w:val="00F65A1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BE8584D24E6A4DB2B466BA3E4D33F4">
    <w:name w:val="CDBE8584D24E6A4DB2B466BA3E4D33F4"/>
    <w:rsid w:val="00F65A17"/>
  </w:style>
  <w:style w:type="paragraph" w:customStyle="1" w:styleId="CE2A1DDE91086142BF17A698DFF2F577">
    <w:name w:val="CE2A1DDE91086142BF17A698DFF2F577"/>
    <w:rsid w:val="00F65A17"/>
  </w:style>
  <w:style w:type="paragraph" w:customStyle="1" w:styleId="35BA16E484C12B47B0E4FB63AC1FEA4F">
    <w:name w:val="35BA16E484C12B47B0E4FB63AC1FEA4F"/>
    <w:rsid w:val="00F65A17"/>
  </w:style>
  <w:style w:type="paragraph" w:customStyle="1" w:styleId="681DDA91909C224098FDE9C2094B2384">
    <w:name w:val="681DDA91909C224098FDE9C2094B2384"/>
    <w:rsid w:val="00F65A17"/>
  </w:style>
  <w:style w:type="paragraph" w:customStyle="1" w:styleId="37192A64FD24954D970698883166FC46">
    <w:name w:val="37192A64FD24954D970698883166FC46"/>
    <w:rsid w:val="00F65A17"/>
  </w:style>
  <w:style w:type="paragraph" w:customStyle="1" w:styleId="71B2DB626F71A042B83F2D54F6E315DD">
    <w:name w:val="71B2DB626F71A042B83F2D54F6E315DD"/>
    <w:rsid w:val="00F65A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8C36F-2AF6-7C44-8D0D-A7A52DCD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Oleskevich</dc:creator>
  <cp:keywords/>
  <dc:description/>
  <cp:lastModifiedBy>Karina Oleskevich</cp:lastModifiedBy>
  <cp:revision>5</cp:revision>
  <dcterms:created xsi:type="dcterms:W3CDTF">2015-03-26T17:24:00Z</dcterms:created>
  <dcterms:modified xsi:type="dcterms:W3CDTF">2015-04-01T02:07:00Z</dcterms:modified>
</cp:coreProperties>
</file>